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3DB3" w14:textId="66E46842" w:rsidR="008922A8" w:rsidRDefault="008922A8" w:rsidP="00585DE7"/>
    <w:p w14:paraId="72824958" w14:textId="77777777" w:rsidR="00512DD5" w:rsidRPr="00512DD5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ind w:right="612" w:firstLine="426"/>
        <w:jc w:val="center"/>
        <w:outlineLvl w:val="0"/>
        <w:rPr>
          <w:b/>
          <w:bCs/>
        </w:rPr>
      </w:pPr>
      <w:r w:rsidRPr="00512DD5">
        <w:rPr>
          <w:b/>
          <w:bCs/>
        </w:rPr>
        <w:t>ПРОЦЕДУРА: BG05SFOP001-2.025 ПОВИШАВАНЕ НА ГРАЖДАНСКОТО УЧАСТИЕ В ПРОЦЕСИТЕ НА ФОРМУЛИРАНЕ, ИЗПЪЛНЕНИЕ И МОНИТОРИНГ НА ПОЛИТИКИ И ЗАКОНОДАТЕЛСТВО</w:t>
      </w:r>
    </w:p>
    <w:p w14:paraId="0B44AEE1" w14:textId="77777777" w:rsidR="00512DD5" w:rsidRPr="00512DD5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ind w:right="612" w:firstLine="426"/>
        <w:jc w:val="center"/>
        <w:outlineLvl w:val="0"/>
        <w:rPr>
          <w:b/>
          <w:bCs/>
        </w:rPr>
      </w:pPr>
    </w:p>
    <w:p w14:paraId="64F5B598" w14:textId="77777777" w:rsidR="00512DD5" w:rsidRPr="00512DD5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ind w:right="612" w:firstLine="426"/>
        <w:jc w:val="center"/>
        <w:outlineLvl w:val="0"/>
        <w:rPr>
          <w:b/>
          <w:bCs/>
        </w:rPr>
      </w:pPr>
      <w:r w:rsidRPr="00512DD5">
        <w:rPr>
          <w:b/>
          <w:bCs/>
        </w:rPr>
        <w:t>ПРОЕКТ: BG05SFOP001-2.025-0003-C01 „ПОВИШАВАНЕ РОЛЯТА И ОТГОВОРНОСТИТЕ НА ГРАЖДАНИТЕ В ДЕМОКРАТИЧНОТО РАЗВИТИЕ НА МЕСТНО НИВО В ОБЩИНА БЕЛОСЛАВ“.</w:t>
      </w:r>
    </w:p>
    <w:p w14:paraId="4144697A" w14:textId="77777777" w:rsidR="00512DD5" w:rsidRPr="00512DD5" w:rsidRDefault="00512DD5" w:rsidP="00512DD5">
      <w:pPr>
        <w:widowControl w:val="0"/>
        <w:autoSpaceDE w:val="0"/>
        <w:autoSpaceDN w:val="0"/>
        <w:adjustRightInd w:val="0"/>
        <w:rPr>
          <w:b/>
          <w:bCs/>
        </w:rPr>
      </w:pPr>
    </w:p>
    <w:p w14:paraId="788F3E51" w14:textId="77777777" w:rsidR="00512DD5" w:rsidRPr="00EE36BA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ind w:firstLine="425"/>
        <w:jc w:val="both"/>
      </w:pPr>
      <w:r w:rsidRPr="00EE36BA">
        <w:rPr>
          <w:b/>
          <w:u w:val="single"/>
        </w:rPr>
        <w:t>Изпълнител</w:t>
      </w:r>
      <w:r w:rsidRPr="00EE36BA">
        <w:rPr>
          <w:b/>
        </w:rPr>
        <w:t xml:space="preserve">: </w:t>
      </w:r>
      <w:r w:rsidRPr="00EE36BA">
        <w:rPr>
          <w:u w:val="single"/>
        </w:rPr>
        <w:t>Фондация</w:t>
      </w:r>
      <w:r w:rsidRPr="00EE36BA">
        <w:t xml:space="preserve"> „Николаевка“.</w:t>
      </w:r>
    </w:p>
    <w:p w14:paraId="2A5690D4" w14:textId="77777777" w:rsidR="00512DD5" w:rsidRPr="00EE36BA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ind w:firstLine="425"/>
        <w:jc w:val="both"/>
      </w:pPr>
    </w:p>
    <w:p w14:paraId="55FEE1F7" w14:textId="77777777" w:rsidR="00512DD5" w:rsidRPr="00EE36BA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ind w:firstLine="425"/>
        <w:jc w:val="both"/>
        <w:rPr>
          <w:b/>
          <w:snapToGrid w:val="0"/>
        </w:rPr>
      </w:pPr>
      <w:r w:rsidRPr="00EE36BA">
        <w:rPr>
          <w:b/>
          <w:u w:val="single"/>
        </w:rPr>
        <w:t>Партньор:</w:t>
      </w:r>
      <w:r w:rsidRPr="00EE36BA">
        <w:t xml:space="preserve"> Община Белослав. Дейностите по проекта ще се реализират на територията на община Белослав.</w:t>
      </w:r>
    </w:p>
    <w:p w14:paraId="2E2FAF7A" w14:textId="77777777" w:rsidR="00512DD5" w:rsidRPr="00EE36BA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ind w:firstLine="425"/>
        <w:jc w:val="both"/>
      </w:pPr>
    </w:p>
    <w:p w14:paraId="25872B9A" w14:textId="77777777" w:rsidR="00512DD5" w:rsidRPr="00EE36BA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ind w:firstLine="426"/>
        <w:jc w:val="both"/>
        <w:rPr>
          <w:b/>
          <w:u w:val="single"/>
        </w:rPr>
      </w:pPr>
      <w:r w:rsidRPr="00EE36BA">
        <w:rPr>
          <w:b/>
          <w:u w:val="single"/>
        </w:rPr>
        <w:t xml:space="preserve">Визия: </w:t>
      </w:r>
    </w:p>
    <w:p w14:paraId="4DA06A6E" w14:textId="77777777" w:rsidR="00512DD5" w:rsidRPr="00EE36BA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</w:rPr>
      </w:pPr>
      <w:r w:rsidRPr="00EE36BA">
        <w:rPr>
          <w:snapToGrid w:val="0"/>
        </w:rPr>
        <w:t xml:space="preserve">Настоящето проектно предложение е насочено към повишаване активността  на гражданите при определяне на обществените нужди и начините на тяхното задоволяване на местно и регионално ниво за постигане на отговорно и открито управление. Това изисква гражданите да имат възможността да участват в работата на местните и държавни органи и институции и да влияят при вземането на решения, изработването и изпълнението на политики, стратегически документи, закони и други нормативни актове, за да се постига максимална съгласуваност и консенсус между тях и държавата по различни теми от обществения дневен ред. </w:t>
      </w:r>
    </w:p>
    <w:p w14:paraId="1E1FD7FD" w14:textId="77777777" w:rsidR="00512DD5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</w:rPr>
      </w:pPr>
      <w:r w:rsidRPr="00EE36BA">
        <w:rPr>
          <w:snapToGrid w:val="0"/>
        </w:rPr>
        <w:t>Гражданското участие е сред основните права и характеристики на демократичното общество. С изпълнението на проекта фондация „Николаевка“ и община Белослав си поставят отговорната задача  да  изпълни със съдържание различните възможности и форми на включване на гражданите, да представят моментна снимка на състоянието в каква среда се проявява гражданското участие и повлиява ли реално на управленските решения.</w:t>
      </w:r>
    </w:p>
    <w:p w14:paraId="265BCB05" w14:textId="77777777" w:rsidR="00512DD5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</w:rPr>
      </w:pPr>
    </w:p>
    <w:p w14:paraId="071159AC" w14:textId="77777777" w:rsidR="007067AD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  <w:lang w:val="en-US"/>
        </w:rPr>
      </w:pPr>
      <w:r>
        <w:rPr>
          <w:snapToGrid w:val="0"/>
        </w:rPr>
        <w:t>В изпълнение на</w:t>
      </w:r>
      <w:r w:rsidR="007067AD">
        <w:rPr>
          <w:snapToGrid w:val="0"/>
          <w:lang w:val="en-US"/>
        </w:rPr>
        <w:t>:</w:t>
      </w:r>
    </w:p>
    <w:p w14:paraId="48935B2C" w14:textId="218E7BF8" w:rsidR="00512DD5" w:rsidRDefault="007067AD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</w:rPr>
      </w:pPr>
      <w:r>
        <w:rPr>
          <w:snapToGrid w:val="0"/>
        </w:rPr>
        <w:t>Д</w:t>
      </w:r>
      <w:r w:rsidR="00512DD5">
        <w:rPr>
          <w:snapToGrid w:val="0"/>
        </w:rPr>
        <w:t xml:space="preserve">ейност 3 – </w:t>
      </w:r>
      <w:r w:rsidRPr="007067AD">
        <w:rPr>
          <w:snapToGrid w:val="0"/>
        </w:rPr>
        <w:t>Съвместни дейности между НПО, като посредници на гражданите и бизнеса, и администрациите за реализация на публични политики, законодателство и управление.</w:t>
      </w:r>
    </w:p>
    <w:p w14:paraId="008E75E4" w14:textId="77777777" w:rsidR="007067AD" w:rsidRDefault="007067AD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</w:rPr>
      </w:pPr>
    </w:p>
    <w:p w14:paraId="55CCD656" w14:textId="1DA364B1" w:rsidR="007067AD" w:rsidRDefault="007067AD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</w:rPr>
      </w:pPr>
      <w:r>
        <w:rPr>
          <w:snapToGrid w:val="0"/>
        </w:rPr>
        <w:t xml:space="preserve">Дейност 4 - </w:t>
      </w:r>
      <w:r w:rsidRPr="007067AD">
        <w:rPr>
          <w:snapToGrid w:val="0"/>
        </w:rPr>
        <w:t>Дейности по повишаване на обществената осведоменост и насърчаване на гражданското участие в процесите на формулиране, изпълнение и мониторинг на политики и законодателство.</w:t>
      </w:r>
    </w:p>
    <w:p w14:paraId="4F5F418C" w14:textId="775DC76A" w:rsidR="007067AD" w:rsidRDefault="007067AD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</w:rPr>
      </w:pPr>
      <w:r>
        <w:rPr>
          <w:snapToGrid w:val="0"/>
        </w:rPr>
        <w:t>Организирахме информационни събития. Информация и материали за тях можете да намерите тук.</w:t>
      </w:r>
    </w:p>
    <w:p w14:paraId="61548EF7" w14:textId="77777777" w:rsidR="007067AD" w:rsidRDefault="007067AD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</w:rPr>
      </w:pPr>
    </w:p>
    <w:p w14:paraId="31C27D1D" w14:textId="202D2F23" w:rsidR="007067AD" w:rsidRPr="00F215AA" w:rsidRDefault="00F215AA" w:rsidP="00F215AA">
      <w:pPr>
        <w:pStyle w:val="ListParagraph"/>
        <w:widowControl w:val="0"/>
        <w:numPr>
          <w:ilvl w:val="0"/>
          <w:numId w:val="5"/>
        </w:numPr>
        <w:tabs>
          <w:tab w:val="right" w:pos="9072"/>
        </w:tabs>
        <w:autoSpaceDE w:val="0"/>
        <w:autoSpaceDN w:val="0"/>
        <w:adjustRightInd w:val="0"/>
        <w:jc w:val="both"/>
        <w:rPr>
          <w:snapToGrid w:val="0"/>
        </w:rPr>
      </w:pPr>
      <w:r w:rsidRPr="00F215AA">
        <w:rPr>
          <w:snapToGrid w:val="0"/>
        </w:rPr>
        <w:t>Кръгла маса 10 души на 28.03.2023</w:t>
      </w:r>
      <w:r w:rsidRPr="00F215AA">
        <w:rPr>
          <w:snapToGrid w:val="0"/>
        </w:rPr>
        <w:t xml:space="preserve"> г. в град Белослав.</w:t>
      </w:r>
    </w:p>
    <w:p w14:paraId="4B914C69" w14:textId="3ADC68C2" w:rsidR="00F215AA" w:rsidRDefault="00F215AA" w:rsidP="00F215AA">
      <w:pPr>
        <w:pStyle w:val="ListParagraph"/>
        <w:widowControl w:val="0"/>
        <w:numPr>
          <w:ilvl w:val="0"/>
          <w:numId w:val="5"/>
        </w:numPr>
        <w:tabs>
          <w:tab w:val="right" w:pos="9072"/>
        </w:tabs>
        <w:autoSpaceDE w:val="0"/>
        <w:autoSpaceDN w:val="0"/>
        <w:adjustRightInd w:val="0"/>
        <w:jc w:val="both"/>
        <w:rPr>
          <w:snapToGrid w:val="0"/>
        </w:rPr>
      </w:pPr>
      <w:r w:rsidRPr="00F215AA">
        <w:rPr>
          <w:snapToGrid w:val="0"/>
        </w:rPr>
        <w:t>Кръгла маса 10 души на 27.04.2023</w:t>
      </w:r>
      <w:r>
        <w:rPr>
          <w:snapToGrid w:val="0"/>
        </w:rPr>
        <w:t xml:space="preserve"> г. в град Белослав.</w:t>
      </w:r>
    </w:p>
    <w:p w14:paraId="367CC3C7" w14:textId="0C4D8ACD" w:rsidR="00F215AA" w:rsidRDefault="00F215AA" w:rsidP="00F215AA">
      <w:pPr>
        <w:pStyle w:val="ListParagraph"/>
        <w:widowControl w:val="0"/>
        <w:numPr>
          <w:ilvl w:val="0"/>
          <w:numId w:val="5"/>
        </w:numPr>
        <w:tabs>
          <w:tab w:val="right" w:pos="9072"/>
        </w:tabs>
        <w:autoSpaceDE w:val="0"/>
        <w:autoSpaceDN w:val="0"/>
        <w:adjustRightInd w:val="0"/>
        <w:jc w:val="both"/>
        <w:rPr>
          <w:snapToGrid w:val="0"/>
        </w:rPr>
      </w:pPr>
      <w:r w:rsidRPr="00F215AA">
        <w:rPr>
          <w:snapToGrid w:val="0"/>
        </w:rPr>
        <w:t>Кръгла маса 10 души на 28.04.2023</w:t>
      </w:r>
      <w:r>
        <w:rPr>
          <w:snapToGrid w:val="0"/>
        </w:rPr>
        <w:t xml:space="preserve"> г. в град Белослав.</w:t>
      </w:r>
    </w:p>
    <w:p w14:paraId="4A0F6FC7" w14:textId="5CCDFC58" w:rsidR="00F215AA" w:rsidRDefault="00F215AA" w:rsidP="00F215AA">
      <w:pPr>
        <w:pStyle w:val="ListParagraph"/>
        <w:widowControl w:val="0"/>
        <w:numPr>
          <w:ilvl w:val="0"/>
          <w:numId w:val="5"/>
        </w:numPr>
        <w:tabs>
          <w:tab w:val="right" w:pos="9072"/>
        </w:tabs>
        <w:autoSpaceDE w:val="0"/>
        <w:autoSpaceDN w:val="0"/>
        <w:adjustRightInd w:val="0"/>
        <w:jc w:val="both"/>
        <w:rPr>
          <w:snapToGrid w:val="0"/>
        </w:rPr>
      </w:pPr>
      <w:r w:rsidRPr="00F215AA">
        <w:rPr>
          <w:snapToGrid w:val="0"/>
        </w:rPr>
        <w:t>Информационна кампания 31.05.2023</w:t>
      </w:r>
      <w:r>
        <w:rPr>
          <w:snapToGrid w:val="0"/>
        </w:rPr>
        <w:t xml:space="preserve"> г. в град Белослав.</w:t>
      </w:r>
    </w:p>
    <w:p w14:paraId="49F3E760" w14:textId="3693EF2A" w:rsidR="00F215AA" w:rsidRDefault="00F215AA" w:rsidP="00F215AA">
      <w:pPr>
        <w:pStyle w:val="ListParagraph"/>
        <w:widowControl w:val="0"/>
        <w:numPr>
          <w:ilvl w:val="0"/>
          <w:numId w:val="5"/>
        </w:numPr>
        <w:tabs>
          <w:tab w:val="right" w:pos="9072"/>
        </w:tabs>
        <w:autoSpaceDE w:val="0"/>
        <w:autoSpaceDN w:val="0"/>
        <w:adjustRightInd w:val="0"/>
        <w:jc w:val="both"/>
        <w:rPr>
          <w:snapToGrid w:val="0"/>
        </w:rPr>
      </w:pPr>
      <w:r w:rsidRPr="00F215AA">
        <w:rPr>
          <w:snapToGrid w:val="0"/>
        </w:rPr>
        <w:t>Информационна кампания 29.05.2023</w:t>
      </w:r>
      <w:r>
        <w:rPr>
          <w:snapToGrid w:val="0"/>
        </w:rPr>
        <w:t xml:space="preserve"> г. в село Страшимирово.</w:t>
      </w:r>
    </w:p>
    <w:p w14:paraId="290BC08D" w14:textId="41653B8C" w:rsidR="00F215AA" w:rsidRDefault="00F215AA" w:rsidP="00F215AA">
      <w:pPr>
        <w:pStyle w:val="ListParagraph"/>
        <w:widowControl w:val="0"/>
        <w:numPr>
          <w:ilvl w:val="0"/>
          <w:numId w:val="5"/>
        </w:numPr>
        <w:tabs>
          <w:tab w:val="right" w:pos="9072"/>
        </w:tabs>
        <w:autoSpaceDE w:val="0"/>
        <w:autoSpaceDN w:val="0"/>
        <w:adjustRightInd w:val="0"/>
        <w:jc w:val="both"/>
        <w:rPr>
          <w:snapToGrid w:val="0"/>
        </w:rPr>
      </w:pPr>
      <w:r w:rsidRPr="00F215AA">
        <w:rPr>
          <w:snapToGrid w:val="0"/>
        </w:rPr>
        <w:t>Информационна среща 11.07.2023</w:t>
      </w:r>
      <w:r>
        <w:rPr>
          <w:snapToGrid w:val="0"/>
        </w:rPr>
        <w:t xml:space="preserve"> г. в град Белослав.</w:t>
      </w:r>
    </w:p>
    <w:p w14:paraId="13C0950D" w14:textId="2D540ED8" w:rsidR="00F215AA" w:rsidRDefault="00F215AA" w:rsidP="00F215AA">
      <w:pPr>
        <w:pStyle w:val="ListParagraph"/>
        <w:widowControl w:val="0"/>
        <w:numPr>
          <w:ilvl w:val="0"/>
          <w:numId w:val="5"/>
        </w:numPr>
        <w:tabs>
          <w:tab w:val="right" w:pos="9072"/>
        </w:tabs>
        <w:autoSpaceDE w:val="0"/>
        <w:autoSpaceDN w:val="0"/>
        <w:adjustRightInd w:val="0"/>
        <w:jc w:val="both"/>
        <w:rPr>
          <w:snapToGrid w:val="0"/>
        </w:rPr>
      </w:pPr>
      <w:r w:rsidRPr="00F215AA">
        <w:rPr>
          <w:snapToGrid w:val="0"/>
        </w:rPr>
        <w:t>Информационна среща 15.07.2023</w:t>
      </w:r>
      <w:r>
        <w:rPr>
          <w:snapToGrid w:val="0"/>
        </w:rPr>
        <w:t xml:space="preserve"> г. в град Белослав.</w:t>
      </w:r>
    </w:p>
    <w:p w14:paraId="46EBECBA" w14:textId="720756E6" w:rsidR="00F215AA" w:rsidRPr="00F215AA" w:rsidRDefault="00E02A1D" w:rsidP="00F215AA">
      <w:pPr>
        <w:pStyle w:val="ListParagraph"/>
        <w:widowControl w:val="0"/>
        <w:numPr>
          <w:ilvl w:val="0"/>
          <w:numId w:val="5"/>
        </w:numPr>
        <w:tabs>
          <w:tab w:val="right" w:pos="9072"/>
        </w:tabs>
        <w:autoSpaceDE w:val="0"/>
        <w:autoSpaceDN w:val="0"/>
        <w:adjustRightInd w:val="0"/>
        <w:jc w:val="both"/>
        <w:rPr>
          <w:snapToGrid w:val="0"/>
        </w:rPr>
      </w:pPr>
      <w:r w:rsidRPr="00E02A1D">
        <w:rPr>
          <w:snapToGrid w:val="0"/>
        </w:rPr>
        <w:t>Информационна среща 26.07.2023</w:t>
      </w:r>
      <w:r>
        <w:rPr>
          <w:snapToGrid w:val="0"/>
        </w:rPr>
        <w:t xml:space="preserve"> г. в град Белослав.</w:t>
      </w:r>
    </w:p>
    <w:p w14:paraId="29DE6663" w14:textId="77777777" w:rsidR="007067AD" w:rsidRDefault="007067AD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</w:rPr>
      </w:pPr>
    </w:p>
    <w:p w14:paraId="503452BE" w14:textId="77777777" w:rsidR="007067AD" w:rsidRDefault="007067AD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</w:rPr>
      </w:pPr>
    </w:p>
    <w:p w14:paraId="2E715E58" w14:textId="61F35C99" w:rsidR="00512DD5" w:rsidRDefault="007067AD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</w:rPr>
      </w:pPr>
      <w:r>
        <w:rPr>
          <w:snapToGrid w:val="0"/>
        </w:rPr>
        <w:lastRenderedPageBreak/>
        <w:t>При необходимост от допълнителни разяснения сме на Вашето разположение:</w:t>
      </w:r>
    </w:p>
    <w:p w14:paraId="1BD31036" w14:textId="77777777" w:rsidR="00512DD5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</w:rPr>
      </w:pPr>
    </w:p>
    <w:p w14:paraId="231B669D" w14:textId="77777777" w:rsidR="00512DD5" w:rsidRPr="00EE36BA" w:rsidRDefault="00512DD5" w:rsidP="00512DD5">
      <w:pPr>
        <w:widowControl w:val="0"/>
        <w:suppressAutoHyphens/>
        <w:jc w:val="both"/>
        <w:rPr>
          <w:rFonts w:eastAsia="Arial Unicode MS"/>
          <w:b/>
          <w:lang/>
        </w:rPr>
      </w:pPr>
      <w:r w:rsidRPr="00EE36BA">
        <w:rPr>
          <w:rFonts w:eastAsia="Arial Unicode MS"/>
          <w:b/>
          <w:lang/>
        </w:rPr>
        <w:t>За контакти:</w:t>
      </w:r>
    </w:p>
    <w:p w14:paraId="6D3C6D39" w14:textId="77777777" w:rsidR="00512DD5" w:rsidRPr="00EE36BA" w:rsidRDefault="00512DD5" w:rsidP="00512DD5">
      <w:pPr>
        <w:widowControl w:val="0"/>
        <w:suppressAutoHyphens/>
        <w:jc w:val="both"/>
        <w:rPr>
          <w:rFonts w:eastAsia="Arial Unicode MS"/>
          <w:lang/>
        </w:rPr>
      </w:pPr>
      <w:r w:rsidRPr="00EE36BA">
        <w:rPr>
          <w:rFonts w:eastAsia="Arial Unicode MS"/>
          <w:lang/>
        </w:rPr>
        <w:t>Борислав Френчев – Ръководител проект</w:t>
      </w:r>
    </w:p>
    <w:p w14:paraId="42371BE4" w14:textId="77777777" w:rsidR="00512DD5" w:rsidRPr="00EE36BA" w:rsidRDefault="00512DD5" w:rsidP="00512DD5">
      <w:pPr>
        <w:rPr>
          <w:rFonts w:eastAsia="Calibri"/>
        </w:rPr>
      </w:pPr>
      <w:r w:rsidRPr="00EE36BA">
        <w:rPr>
          <w:rFonts w:eastAsia="Calibri"/>
        </w:rPr>
        <w:t>Бяла 9101</w:t>
      </w:r>
    </w:p>
    <w:p w14:paraId="5735E127" w14:textId="77777777" w:rsidR="00512DD5" w:rsidRPr="00EE36BA" w:rsidRDefault="00512DD5" w:rsidP="00512DD5">
      <w:pPr>
        <w:rPr>
          <w:rFonts w:eastAsia="Calibri"/>
        </w:rPr>
      </w:pPr>
      <w:r w:rsidRPr="00EE36BA">
        <w:rPr>
          <w:rFonts w:eastAsia="Calibri"/>
        </w:rPr>
        <w:t>ул. „Гроздьо Желев“ 19, бл.1, ап.1</w:t>
      </w:r>
    </w:p>
    <w:p w14:paraId="59747174" w14:textId="77777777" w:rsidR="00512DD5" w:rsidRDefault="00512DD5" w:rsidP="00512DD5">
      <w:pPr>
        <w:autoSpaceDE w:val="0"/>
      </w:pPr>
      <w:r w:rsidRPr="00EE36BA">
        <w:t xml:space="preserve">e-mail: </w:t>
      </w:r>
      <w:hyperlink r:id="rId7" w:history="1">
        <w:r w:rsidRPr="0055159B">
          <w:rPr>
            <w:rStyle w:val="Hyperlink"/>
          </w:rPr>
          <w:t>nikolaevka@abv.bg</w:t>
        </w:r>
      </w:hyperlink>
    </w:p>
    <w:p w14:paraId="63315A70" w14:textId="0C9782D3" w:rsidR="00512DD5" w:rsidRDefault="00512DD5" w:rsidP="00512DD5">
      <w:pPr>
        <w:autoSpaceDE w:val="0"/>
        <w:rPr>
          <w:lang w:val="en-US"/>
        </w:rPr>
      </w:pPr>
      <w:hyperlink r:id="rId8" w:history="1">
        <w:r w:rsidRPr="002315AE">
          <w:rPr>
            <w:rStyle w:val="Hyperlink"/>
            <w:lang w:val="en-US"/>
          </w:rPr>
          <w:t>https://beloslavcitizens.eu/</w:t>
        </w:r>
      </w:hyperlink>
    </w:p>
    <w:p w14:paraId="6EA32323" w14:textId="77777777" w:rsidR="00512DD5" w:rsidRPr="00297594" w:rsidRDefault="00512DD5" w:rsidP="00512DD5">
      <w:pPr>
        <w:autoSpaceDE w:val="0"/>
        <w:rPr>
          <w:lang w:val="en-US"/>
        </w:rPr>
      </w:pPr>
    </w:p>
    <w:p w14:paraId="24BA88B6" w14:textId="77777777" w:rsidR="00512DD5" w:rsidRPr="00EE36BA" w:rsidRDefault="00512DD5" w:rsidP="00512DD5">
      <w:pPr>
        <w:widowControl w:val="0"/>
        <w:tabs>
          <w:tab w:val="right" w:pos="9072"/>
        </w:tabs>
        <w:autoSpaceDE w:val="0"/>
        <w:autoSpaceDN w:val="0"/>
        <w:adjustRightInd w:val="0"/>
        <w:ind w:firstLine="426"/>
        <w:jc w:val="both"/>
        <w:rPr>
          <w:snapToGrid w:val="0"/>
        </w:rPr>
      </w:pPr>
    </w:p>
    <w:p w14:paraId="2F3370C1" w14:textId="77777777" w:rsidR="00585DE7" w:rsidRDefault="00585DE7" w:rsidP="00585DE7"/>
    <w:sectPr w:rsidR="00585DE7" w:rsidSect="00585DE7">
      <w:headerReference w:type="default" r:id="rId9"/>
      <w:footerReference w:type="default" r:id="rId10"/>
      <w:pgSz w:w="11906" w:h="16838"/>
      <w:pgMar w:top="0" w:right="1016" w:bottom="1134" w:left="993" w:header="708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6535" w14:textId="77777777" w:rsidR="00152E87" w:rsidRDefault="00152E87" w:rsidP="00C5450D">
      <w:r>
        <w:separator/>
      </w:r>
    </w:p>
  </w:endnote>
  <w:endnote w:type="continuationSeparator" w:id="0">
    <w:p w14:paraId="2D503104" w14:textId="77777777" w:rsidR="00152E87" w:rsidRDefault="00152E8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2BCF" w14:textId="77777777" w:rsidR="004E09B2" w:rsidRDefault="00F40838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noProof/>
        <w:sz w:val="16"/>
        <w:szCs w:val="16"/>
        <w:lang w:val="en-US" w:eastAsia="en-US"/>
      </w:rPr>
      <w:drawing>
        <wp:anchor distT="0" distB="0" distL="114300" distR="114300" simplePos="0" relativeHeight="251660288" behindDoc="0" locked="0" layoutInCell="1" allowOverlap="1" wp14:anchorId="23F04CEC" wp14:editId="54C3B022">
          <wp:simplePos x="0" y="0"/>
          <wp:positionH relativeFrom="column">
            <wp:posOffset>-381000</wp:posOffset>
          </wp:positionH>
          <wp:positionV relativeFrom="page">
            <wp:posOffset>9962515</wp:posOffset>
          </wp:positionV>
          <wp:extent cx="341630" cy="341630"/>
          <wp:effectExtent l="0" t="0" r="1270" b="1270"/>
          <wp:wrapNone/>
          <wp:docPr id="1697421430" name="Picture 1697421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9B2">
      <w:rPr>
        <w:i/>
        <w:sz w:val="22"/>
        <w:szCs w:val="22"/>
      </w:rPr>
      <w:t>----------------------------------</w:t>
    </w:r>
    <w:r w:rsidR="004E09B2">
      <w:rPr>
        <w:i/>
        <w:sz w:val="22"/>
        <w:szCs w:val="22"/>
        <w:lang w:val="en-US"/>
      </w:rPr>
      <w:t>---</w:t>
    </w:r>
    <w:r w:rsidR="004E09B2">
      <w:rPr>
        <w:i/>
        <w:sz w:val="22"/>
        <w:szCs w:val="22"/>
      </w:rPr>
      <w:t xml:space="preserve">----------------- </w:t>
    </w:r>
    <w:hyperlink r:id="rId2" w:history="1">
      <w:r w:rsidR="004E09B2"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 w:rsidR="004E09B2">
      <w:rPr>
        <w:i/>
        <w:sz w:val="22"/>
        <w:szCs w:val="22"/>
        <w:lang w:val="en-US"/>
      </w:rPr>
      <w:t xml:space="preserve"> ------------------------------------------------------</w:t>
    </w:r>
  </w:p>
  <w:p w14:paraId="6145A141" w14:textId="77777777" w:rsidR="00C5450D" w:rsidRPr="00617554" w:rsidRDefault="003D3C56" w:rsidP="00C5450D">
    <w:pPr>
      <w:pStyle w:val="Footer"/>
      <w:jc w:val="center"/>
      <w:rPr>
        <w:i/>
        <w:sz w:val="16"/>
        <w:szCs w:val="16"/>
      </w:rPr>
    </w:pPr>
    <w:r w:rsidRPr="003D3C56">
      <w:rPr>
        <w:i/>
        <w:sz w:val="16"/>
        <w:szCs w:val="16"/>
      </w:rPr>
      <w:t>Договор № BG05SFOP001-2.025-0003-C01, Проект „Повишаване ролята и отговорностите на гражданите в демократичното развитие на местно ниво в община Белослав“, финансиран от Оперативна програма „Добро управление“, съфинансирана от Европейския съюз чрез Европейския социален фонд</w:t>
    </w:r>
    <w:r w:rsidR="00C5450D" w:rsidRPr="00617554">
      <w:rPr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830D" w14:textId="77777777" w:rsidR="00152E87" w:rsidRDefault="00152E87" w:rsidP="00C5450D">
      <w:r>
        <w:separator/>
      </w:r>
    </w:p>
  </w:footnote>
  <w:footnote w:type="continuationSeparator" w:id="0">
    <w:p w14:paraId="4513F53E" w14:textId="77777777" w:rsidR="00152E87" w:rsidRDefault="00152E8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537B" w14:textId="77777777" w:rsidR="00433905" w:rsidRDefault="00550C7D" w:rsidP="00550C7D">
    <w:pPr>
      <w:pStyle w:val="Header"/>
      <w:pBdr>
        <w:bottom w:val="single" w:sz="6" w:space="28" w:color="auto"/>
      </w:pBdr>
      <w:tabs>
        <w:tab w:val="clear" w:pos="4536"/>
        <w:tab w:val="clear" w:pos="9072"/>
      </w:tabs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5DA02AFC" wp14:editId="649DF27E">
          <wp:simplePos x="0" y="0"/>
          <wp:positionH relativeFrom="column">
            <wp:posOffset>3566160</wp:posOffset>
          </wp:positionH>
          <wp:positionV relativeFrom="page">
            <wp:posOffset>249555</wp:posOffset>
          </wp:positionV>
          <wp:extent cx="701040" cy="694690"/>
          <wp:effectExtent l="0" t="0" r="3810" b="0"/>
          <wp:wrapNone/>
          <wp:docPr id="722887143" name="Picture 722887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48512" behindDoc="0" locked="0" layoutInCell="1" allowOverlap="1" wp14:anchorId="1A6CA9A9" wp14:editId="55B582B9">
          <wp:simplePos x="0" y="0"/>
          <wp:positionH relativeFrom="column">
            <wp:posOffset>4701540</wp:posOffset>
          </wp:positionH>
          <wp:positionV relativeFrom="page">
            <wp:posOffset>191135</wp:posOffset>
          </wp:positionV>
          <wp:extent cx="1938655" cy="810895"/>
          <wp:effectExtent l="0" t="0" r="4445" b="8255"/>
          <wp:wrapNone/>
          <wp:docPr id="132450539" name="Picture 132450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2064" behindDoc="0" locked="0" layoutInCell="1" allowOverlap="1" wp14:anchorId="2F64D43E" wp14:editId="4A2F0A9E">
          <wp:simplePos x="0" y="0"/>
          <wp:positionH relativeFrom="column">
            <wp:posOffset>1762125</wp:posOffset>
          </wp:positionH>
          <wp:positionV relativeFrom="page">
            <wp:posOffset>68580</wp:posOffset>
          </wp:positionV>
          <wp:extent cx="1485900" cy="1060349"/>
          <wp:effectExtent l="0" t="0" r="0" b="6985"/>
          <wp:wrapNone/>
          <wp:docPr id="1008805848" name="Picture 1008805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60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9432B" w14:textId="77777777" w:rsidR="00617554" w:rsidRDefault="00617554" w:rsidP="00550C7D">
    <w:pPr>
      <w:pStyle w:val="Header"/>
      <w:pBdr>
        <w:bottom w:val="single" w:sz="6" w:space="28" w:color="auto"/>
      </w:pBdr>
      <w:tabs>
        <w:tab w:val="clear" w:pos="4536"/>
        <w:tab w:val="clear" w:pos="9072"/>
      </w:tabs>
    </w:pPr>
    <w:r>
      <w:rPr>
        <w:noProof/>
        <w:lang w:val="en-US" w:eastAsia="en-US"/>
      </w:rPr>
      <w:drawing>
        <wp:anchor distT="0" distB="0" distL="114300" distR="114300" simplePos="0" relativeHeight="251649536" behindDoc="0" locked="0" layoutInCell="1" allowOverlap="1" wp14:anchorId="09B71CCE" wp14:editId="50D8B04D">
          <wp:simplePos x="0" y="0"/>
          <wp:positionH relativeFrom="column">
            <wp:posOffset>-533400</wp:posOffset>
          </wp:positionH>
          <wp:positionV relativeFrom="page">
            <wp:posOffset>250825</wp:posOffset>
          </wp:positionV>
          <wp:extent cx="2097405" cy="731520"/>
          <wp:effectExtent l="0" t="0" r="0" b="0"/>
          <wp:wrapNone/>
          <wp:docPr id="1447959044" name="Picture 1447959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0D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51C"/>
    <w:multiLevelType w:val="multilevel"/>
    <w:tmpl w:val="98BA88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066AAC"/>
    <w:multiLevelType w:val="hybridMultilevel"/>
    <w:tmpl w:val="A204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55F1A"/>
    <w:multiLevelType w:val="hybridMultilevel"/>
    <w:tmpl w:val="87C05CB8"/>
    <w:lvl w:ilvl="0" w:tplc="1592D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FE249E"/>
    <w:multiLevelType w:val="multilevel"/>
    <w:tmpl w:val="17C44026"/>
    <w:lvl w:ilvl="0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7A0BA7"/>
    <w:multiLevelType w:val="hybridMultilevel"/>
    <w:tmpl w:val="08CCED6A"/>
    <w:lvl w:ilvl="0" w:tplc="22A0B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34845833">
    <w:abstractNumId w:val="1"/>
  </w:num>
  <w:num w:numId="2" w16cid:durableId="741760250">
    <w:abstractNumId w:val="2"/>
  </w:num>
  <w:num w:numId="3" w16cid:durableId="1350373041">
    <w:abstractNumId w:val="3"/>
  </w:num>
  <w:num w:numId="4" w16cid:durableId="1739982343">
    <w:abstractNumId w:val="0"/>
  </w:num>
  <w:num w:numId="5" w16cid:durableId="1866744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47DDE"/>
    <w:rsid w:val="00076749"/>
    <w:rsid w:val="000F1A76"/>
    <w:rsid w:val="00127AB7"/>
    <w:rsid w:val="00152E87"/>
    <w:rsid w:val="00177B85"/>
    <w:rsid w:val="00221A75"/>
    <w:rsid w:val="0024785F"/>
    <w:rsid w:val="00281C22"/>
    <w:rsid w:val="00285A16"/>
    <w:rsid w:val="002C5A74"/>
    <w:rsid w:val="003D3C56"/>
    <w:rsid w:val="00433905"/>
    <w:rsid w:val="00497CA4"/>
    <w:rsid w:val="004C7BF5"/>
    <w:rsid w:val="004E09B2"/>
    <w:rsid w:val="00512DD5"/>
    <w:rsid w:val="00550C7D"/>
    <w:rsid w:val="0055272D"/>
    <w:rsid w:val="00585DE7"/>
    <w:rsid w:val="005D74C2"/>
    <w:rsid w:val="00617554"/>
    <w:rsid w:val="0065193E"/>
    <w:rsid w:val="00651AF6"/>
    <w:rsid w:val="006B7C00"/>
    <w:rsid w:val="006D79DD"/>
    <w:rsid w:val="007067AD"/>
    <w:rsid w:val="00713782"/>
    <w:rsid w:val="00760ED5"/>
    <w:rsid w:val="00761AB9"/>
    <w:rsid w:val="00776019"/>
    <w:rsid w:val="007C3DA7"/>
    <w:rsid w:val="008922A8"/>
    <w:rsid w:val="009179FE"/>
    <w:rsid w:val="00943749"/>
    <w:rsid w:val="00954B1F"/>
    <w:rsid w:val="00957235"/>
    <w:rsid w:val="00966F64"/>
    <w:rsid w:val="009D1588"/>
    <w:rsid w:val="009D54C9"/>
    <w:rsid w:val="00AC3863"/>
    <w:rsid w:val="00B62C76"/>
    <w:rsid w:val="00BE78B1"/>
    <w:rsid w:val="00C12ECE"/>
    <w:rsid w:val="00C461F6"/>
    <w:rsid w:val="00C510D2"/>
    <w:rsid w:val="00C5450D"/>
    <w:rsid w:val="00C77131"/>
    <w:rsid w:val="00CC2E7E"/>
    <w:rsid w:val="00CC4090"/>
    <w:rsid w:val="00D43359"/>
    <w:rsid w:val="00D476D8"/>
    <w:rsid w:val="00D70963"/>
    <w:rsid w:val="00DA131E"/>
    <w:rsid w:val="00E02A1D"/>
    <w:rsid w:val="00EC2C43"/>
    <w:rsid w:val="00F215AA"/>
    <w:rsid w:val="00F40838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288270"/>
  <w15:docId w15:val="{4A1020E3-FA77-400D-9D87-07B4B620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C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6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oslavcitizen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laevka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Frenchev</cp:lastModifiedBy>
  <cp:revision>32</cp:revision>
  <cp:lastPrinted>2022-07-27T20:26:00Z</cp:lastPrinted>
  <dcterms:created xsi:type="dcterms:W3CDTF">2015-01-26T12:07:00Z</dcterms:created>
  <dcterms:modified xsi:type="dcterms:W3CDTF">2023-11-28T04:34:00Z</dcterms:modified>
</cp:coreProperties>
</file>